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F005F7" w:rsidRPr="008B6C6B" w:rsidTr="00780797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05F7" w:rsidRPr="008B6C6B" w:rsidRDefault="00F005F7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5B1EF646" wp14:editId="4DDACCA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5F7" w:rsidRPr="008B6C6B" w:rsidRDefault="00F005F7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F005F7" w:rsidRPr="008B6C6B" w:rsidRDefault="00F005F7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F005F7" w:rsidRPr="008B6C6B" w:rsidRDefault="00F005F7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F7" w:rsidRPr="008B6C6B" w:rsidRDefault="00F005F7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Liceo Classico Scientifico</w:t>
            </w:r>
          </w:p>
          <w:p w:rsidR="00F005F7" w:rsidRPr="008B6C6B" w:rsidRDefault="00F005F7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“Isaac NEWTON”</w:t>
            </w:r>
          </w:p>
          <w:p w:rsidR="00F005F7" w:rsidRPr="008B6C6B" w:rsidRDefault="00F005F7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32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05F7" w:rsidRPr="008B6C6B" w:rsidRDefault="00F005F7" w:rsidP="0078079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Mod. D11</w:t>
            </w:r>
          </w:p>
          <w:p w:rsidR="00F005F7" w:rsidRPr="008B6C6B" w:rsidRDefault="00F005F7" w:rsidP="00780797">
            <w:pPr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Rev. 0</w:t>
            </w:r>
          </w:p>
          <w:p w:rsidR="00F005F7" w:rsidRPr="008B6C6B" w:rsidRDefault="00F005F7" w:rsidP="00780797">
            <w:pPr>
              <w:jc w:val="center"/>
              <w:rPr>
                <w:rFonts w:ascii="Book Antiqua" w:eastAsia="Times New Roman" w:hAnsi="Book Antiqua" w:cs="Times New Roman"/>
                <w:b/>
                <w:sz w:val="21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4"/>
                <w:lang w:val="it-IT" w:eastAsia="it-IT"/>
              </w:rPr>
              <w:t>23.05.2017</w:t>
            </w:r>
          </w:p>
        </w:tc>
      </w:tr>
    </w:tbl>
    <w:p w:rsidR="00F005F7" w:rsidRPr="008B6C6B" w:rsidRDefault="00F005F7" w:rsidP="00F005F7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F005F7" w:rsidRPr="008B6C6B" w:rsidRDefault="00F005F7" w:rsidP="00F005F7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F005F7" w:rsidRPr="008B6C6B" w:rsidRDefault="00F005F7" w:rsidP="00F005F7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F005F7" w:rsidRPr="008B6C6B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F005F7" w:rsidRPr="008B6C6B" w:rsidRDefault="00F005F7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005F7" w:rsidRPr="008B6C6B" w:rsidRDefault="00F005F7" w:rsidP="00780797">
            <w:pPr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  <w:t>OBIETTIVI MINIMI</w:t>
            </w:r>
          </w:p>
        </w:tc>
      </w:tr>
    </w:tbl>
    <w:p w:rsidR="00F005F7" w:rsidRPr="008B6C6B" w:rsidRDefault="00F005F7" w:rsidP="00F005F7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F005F7" w:rsidRPr="008B6C6B" w:rsidRDefault="00F005F7" w:rsidP="00F005F7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F005F7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F005F7" w:rsidRPr="008B6C6B" w:rsidRDefault="00F005F7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005F7" w:rsidRPr="008B6C6B" w:rsidRDefault="00F005F7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 e Storia</w:t>
            </w:r>
          </w:p>
        </w:tc>
      </w:tr>
      <w:tr w:rsidR="00F005F7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F005F7" w:rsidRPr="008B6C6B" w:rsidRDefault="00F005F7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005F7" w:rsidRPr="008B6C6B" w:rsidRDefault="00F005F7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</w:t>
            </w:r>
          </w:p>
        </w:tc>
      </w:tr>
      <w:tr w:rsidR="00F005F7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F005F7" w:rsidRPr="008B6C6B" w:rsidRDefault="00F005F7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005F7" w:rsidRPr="008B6C6B" w:rsidRDefault="00F005F7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2018 - 2019</w:t>
            </w:r>
          </w:p>
        </w:tc>
      </w:tr>
      <w:tr w:rsidR="00F005F7" w:rsidRPr="008B6C6B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F005F7" w:rsidRPr="008B6C6B" w:rsidRDefault="00F005F7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005F7" w:rsidRPr="008B6C6B" w:rsidRDefault="00F005F7" w:rsidP="00F005F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Quarta </w:t>
            </w: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SCIENZE APPLICATE</w:t>
            </w:r>
          </w:p>
        </w:tc>
      </w:tr>
    </w:tbl>
    <w:p w:rsidR="00F005F7" w:rsidRDefault="00F005F7" w:rsidP="00F005F7">
      <w:pPr>
        <w:spacing w:line="0" w:lineRule="atLeast"/>
        <w:rPr>
          <w:rFonts w:ascii="Georgia" w:eastAsia="Georgia" w:hAnsi="Georgia"/>
          <w:i/>
          <w:sz w:val="24"/>
        </w:rPr>
      </w:pPr>
    </w:p>
    <w:p w:rsidR="00F005F7" w:rsidRPr="008B6C6B" w:rsidRDefault="00F005F7" w:rsidP="00F005F7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8B6C6B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6D56E5" w:rsidRPr="006D56E5" w:rsidRDefault="006D56E5" w:rsidP="006D56E5">
      <w:pPr>
        <w:spacing w:line="274" w:lineRule="auto"/>
        <w:ind w:left="1020" w:right="2240"/>
        <w:rPr>
          <w:rFonts w:ascii="Georgia" w:eastAsia="Georgia" w:hAnsi="Georgia"/>
          <w:sz w:val="24"/>
          <w:lang w:val="it-IT"/>
        </w:rPr>
      </w:pPr>
      <w:r w:rsidRPr="006D56E5">
        <w:rPr>
          <w:rFonts w:ascii="Georgia" w:eastAsia="Georgia" w:hAnsi="Georgia"/>
          <w:sz w:val="24"/>
          <w:lang w:val="it-IT"/>
        </w:rPr>
        <w:t>Imparare a confrontarsi con altri, del passato e del presente Acquisire informazioni fattuali</w:t>
      </w:r>
    </w:p>
    <w:p w:rsidR="006D56E5" w:rsidRPr="006D56E5" w:rsidRDefault="006D56E5" w:rsidP="006D56E5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-371475</wp:posOffset>
            </wp:positionV>
            <wp:extent cx="141605" cy="3873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E5" w:rsidRPr="006D56E5" w:rsidRDefault="006D56E5" w:rsidP="006D56E5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6D56E5">
        <w:rPr>
          <w:rFonts w:ascii="Georgia" w:eastAsia="Georgia" w:hAnsi="Georgia"/>
          <w:sz w:val="24"/>
          <w:lang w:val="it-IT"/>
        </w:rPr>
        <w:t>Possedere il lessico specialistico relativo agli argomenti trattati</w:t>
      </w:r>
    </w:p>
    <w:p w:rsidR="006D56E5" w:rsidRPr="006D56E5" w:rsidRDefault="006D56E5" w:rsidP="006D56E5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-151765</wp:posOffset>
            </wp:positionV>
            <wp:extent cx="141605" cy="190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E5" w:rsidRPr="006D56E5" w:rsidRDefault="006D56E5" w:rsidP="006D56E5">
      <w:pPr>
        <w:spacing w:line="18" w:lineRule="exact"/>
        <w:rPr>
          <w:rFonts w:ascii="Times New Roman" w:eastAsia="Times New Roman" w:hAnsi="Times New Roman"/>
          <w:lang w:val="it-IT"/>
        </w:rPr>
      </w:pPr>
    </w:p>
    <w:p w:rsidR="006D56E5" w:rsidRPr="006D56E5" w:rsidRDefault="006D56E5" w:rsidP="006D56E5">
      <w:pPr>
        <w:spacing w:line="261" w:lineRule="auto"/>
        <w:ind w:left="1020" w:right="280"/>
        <w:rPr>
          <w:rFonts w:ascii="Georgia" w:eastAsia="Georgia" w:hAnsi="Georgia"/>
          <w:sz w:val="24"/>
          <w:lang w:val="it-IT"/>
        </w:rPr>
      </w:pPr>
      <w:r w:rsidRPr="006D56E5">
        <w:rPr>
          <w:rFonts w:ascii="Georgia" w:eastAsia="Georgia" w:hAnsi="Georgia"/>
          <w:sz w:val="24"/>
          <w:lang w:val="it-IT"/>
        </w:rPr>
        <w:t>Acquisire concetti da saper riconoscere, definire, utilizzare appropriatamente, porre in relazione e contestualizzare</w:t>
      </w:r>
    </w:p>
    <w:p w:rsidR="006D56E5" w:rsidRPr="006D56E5" w:rsidRDefault="006D56E5" w:rsidP="006D56E5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-355600</wp:posOffset>
            </wp:positionV>
            <wp:extent cx="141605" cy="190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141605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E5" w:rsidRPr="006D56E5" w:rsidRDefault="006D56E5" w:rsidP="006D56E5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6D56E5">
        <w:rPr>
          <w:rFonts w:ascii="Georgia" w:eastAsia="Georgia" w:hAnsi="Georgia"/>
          <w:sz w:val="24"/>
          <w:lang w:val="it-IT"/>
        </w:rPr>
        <w:t>Saper individuare la domanda ed esprimerne correttamente i termini</w:t>
      </w:r>
    </w:p>
    <w:p w:rsidR="006D56E5" w:rsidRPr="006D56E5" w:rsidRDefault="006D56E5" w:rsidP="006D56E5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14605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E5" w:rsidRPr="006D56E5" w:rsidRDefault="006D56E5" w:rsidP="006D56E5">
      <w:pPr>
        <w:spacing w:line="19" w:lineRule="exact"/>
        <w:rPr>
          <w:rFonts w:ascii="Times New Roman" w:eastAsia="Times New Roman" w:hAnsi="Times New Roman"/>
          <w:lang w:val="it-IT"/>
        </w:rPr>
      </w:pPr>
    </w:p>
    <w:p w:rsidR="006D56E5" w:rsidRPr="006D56E5" w:rsidRDefault="006D56E5" w:rsidP="006D56E5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6D56E5">
        <w:rPr>
          <w:rFonts w:ascii="Georgia" w:eastAsia="Georgia" w:hAnsi="Georgia"/>
          <w:sz w:val="24"/>
          <w:lang w:val="it-IT"/>
        </w:rPr>
        <w:t>Saper distinguere e confrontare argomentazioni diverse</w:t>
      </w:r>
    </w:p>
    <w:p w:rsidR="006D56E5" w:rsidRPr="006D56E5" w:rsidRDefault="006D56E5" w:rsidP="006D56E5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E5" w:rsidRPr="006D56E5" w:rsidRDefault="006D56E5" w:rsidP="006D56E5">
      <w:pPr>
        <w:spacing w:line="17" w:lineRule="exact"/>
        <w:rPr>
          <w:rFonts w:ascii="Times New Roman" w:eastAsia="Times New Roman" w:hAnsi="Times New Roman"/>
          <w:lang w:val="it-IT"/>
        </w:rPr>
      </w:pPr>
    </w:p>
    <w:p w:rsidR="006D56E5" w:rsidRPr="006D56E5" w:rsidRDefault="006D56E5" w:rsidP="006D56E5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6D56E5">
        <w:rPr>
          <w:rFonts w:ascii="Georgia" w:eastAsia="Georgia" w:hAnsi="Georgia"/>
          <w:sz w:val="24"/>
          <w:lang w:val="it-IT"/>
        </w:rPr>
        <w:t>Saper presentare, riassumere e sostenere una tesi</w:t>
      </w:r>
    </w:p>
    <w:p w:rsidR="006D56E5" w:rsidRPr="006D56E5" w:rsidRDefault="006D56E5" w:rsidP="006D56E5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E5" w:rsidRPr="006D56E5" w:rsidRDefault="006D56E5" w:rsidP="006D56E5">
      <w:pPr>
        <w:spacing w:line="1" w:lineRule="exact"/>
        <w:rPr>
          <w:rFonts w:ascii="Times New Roman" w:eastAsia="Times New Roman" w:hAnsi="Times New Roman"/>
          <w:lang w:val="it-IT"/>
        </w:rPr>
      </w:pPr>
    </w:p>
    <w:p w:rsidR="006D56E5" w:rsidRPr="006D56E5" w:rsidRDefault="006D56E5" w:rsidP="006D56E5">
      <w:pPr>
        <w:spacing w:line="264" w:lineRule="auto"/>
        <w:ind w:left="1020" w:right="1400"/>
        <w:rPr>
          <w:rFonts w:ascii="Georgia" w:eastAsia="Georgia" w:hAnsi="Georgia"/>
          <w:sz w:val="24"/>
          <w:lang w:val="it-IT"/>
        </w:rPr>
      </w:pPr>
      <w:r w:rsidRPr="006D56E5">
        <w:rPr>
          <w:rFonts w:ascii="Georgia" w:eastAsia="Georgia" w:hAnsi="Georgia"/>
          <w:sz w:val="24"/>
          <w:lang w:val="it-IT"/>
        </w:rPr>
        <w:t>Imparare a pensare dall</w:t>
      </w:r>
      <w:r w:rsidRPr="006D56E5">
        <w:rPr>
          <w:rFonts w:ascii="Times New Roman" w:eastAsia="Times New Roman" w:hAnsi="Times New Roman"/>
          <w:sz w:val="24"/>
          <w:lang w:val="it-IT"/>
        </w:rPr>
        <w:t>‟</w:t>
      </w:r>
      <w:r w:rsidRPr="006D56E5">
        <w:rPr>
          <w:rFonts w:ascii="Georgia" w:eastAsia="Georgia" w:hAnsi="Georgia"/>
          <w:sz w:val="24"/>
          <w:lang w:val="it-IT"/>
        </w:rPr>
        <w:t>esperienza al concetto e viceversa, traendo implicazioni e conseguenze</w:t>
      </w:r>
    </w:p>
    <w:p w:rsidR="00F005F7" w:rsidRPr="006D56E5" w:rsidRDefault="00F005F7" w:rsidP="00F005F7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</w:p>
    <w:p w:rsidR="00F005F7" w:rsidRPr="006D56E5" w:rsidRDefault="00F005F7" w:rsidP="00F005F7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</w:p>
    <w:p w:rsidR="00F005F7" w:rsidRDefault="00F005F7" w:rsidP="00F005F7">
      <w:pPr>
        <w:numPr>
          <w:ilvl w:val="0"/>
          <w:numId w:val="1"/>
        </w:numPr>
        <w:tabs>
          <w:tab w:val="left" w:pos="159"/>
        </w:tabs>
        <w:spacing w:line="0" w:lineRule="atLeast"/>
        <w:ind w:left="159" w:hanging="159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TRIMESTRE</w:t>
      </w:r>
    </w:p>
    <w:p w:rsidR="00F005F7" w:rsidRDefault="00F005F7" w:rsidP="00F005F7">
      <w:pPr>
        <w:spacing w:line="1" w:lineRule="exact"/>
        <w:rPr>
          <w:rFonts w:ascii="Georgia" w:eastAsia="Georgia" w:hAnsi="Georgia"/>
          <w:i/>
          <w:sz w:val="24"/>
        </w:rPr>
      </w:pPr>
    </w:p>
    <w:p w:rsidR="000677E8" w:rsidRDefault="00F005F7" w:rsidP="000677E8">
      <w:pPr>
        <w:spacing w:line="260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filosofia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 xml:space="preserve">Umanesimo </w:t>
      </w:r>
    </w:p>
    <w:p w:rsidR="000677E8" w:rsidRDefault="00F005F7" w:rsidP="000677E8">
      <w:pPr>
        <w:spacing w:line="260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 xml:space="preserve">La filosofia del Rinascimento </w:t>
      </w:r>
    </w:p>
    <w:p w:rsidR="00F005F7" w:rsidRPr="0080759E" w:rsidRDefault="00F005F7" w:rsidP="000677E8">
      <w:pPr>
        <w:spacing w:line="260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rivoluzione scientifica</w:t>
      </w:r>
    </w:p>
    <w:p w:rsidR="00F005F7" w:rsidRPr="0080759E" w:rsidRDefault="00F005F7" w:rsidP="000677E8">
      <w:pPr>
        <w:spacing w:line="268" w:lineRule="exact"/>
        <w:ind w:right="849"/>
        <w:rPr>
          <w:rFonts w:ascii="Georgia" w:eastAsia="Georgia" w:hAnsi="Georgia"/>
          <w:i/>
          <w:sz w:val="24"/>
          <w:lang w:val="it-IT"/>
        </w:rPr>
      </w:pPr>
    </w:p>
    <w:p w:rsidR="00F005F7" w:rsidRDefault="00F005F7" w:rsidP="000677E8">
      <w:pPr>
        <w:numPr>
          <w:ilvl w:val="1"/>
          <w:numId w:val="1"/>
        </w:numPr>
        <w:tabs>
          <w:tab w:val="left" w:pos="259"/>
        </w:tabs>
        <w:spacing w:line="0" w:lineRule="atLeast"/>
        <w:ind w:left="259" w:right="849" w:hanging="238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PENTAMESTRE</w:t>
      </w:r>
    </w:p>
    <w:p w:rsidR="00F005F7" w:rsidRDefault="00F005F7" w:rsidP="000677E8">
      <w:pPr>
        <w:spacing w:line="4" w:lineRule="exact"/>
        <w:ind w:right="849"/>
        <w:rPr>
          <w:rFonts w:ascii="Times New Roman" w:eastAsia="Times New Roman" w:hAnsi="Times New Roman"/>
        </w:rPr>
      </w:pPr>
    </w:p>
    <w:p w:rsidR="000677E8" w:rsidRDefault="00F005F7" w:rsidP="000677E8">
      <w:pPr>
        <w:spacing w:line="243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 xml:space="preserve">Razionalismo ed empirismo tra XVII e XVIII secolo </w:t>
      </w:r>
    </w:p>
    <w:p w:rsidR="00F005F7" w:rsidRPr="0080759E" w:rsidRDefault="00F005F7" w:rsidP="000677E8">
      <w:pPr>
        <w:spacing w:line="243" w:lineRule="auto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Illuminismo</w:t>
      </w:r>
    </w:p>
    <w:p w:rsidR="00F005F7" w:rsidRPr="0080759E" w:rsidRDefault="00F005F7" w:rsidP="000677E8">
      <w:pPr>
        <w:spacing w:line="29" w:lineRule="exact"/>
        <w:ind w:right="849"/>
        <w:rPr>
          <w:rFonts w:ascii="Times New Roman" w:eastAsia="Times New Roman" w:hAnsi="Times New Roman"/>
          <w:lang w:val="it-IT"/>
        </w:rPr>
      </w:pPr>
    </w:p>
    <w:p w:rsidR="00F005F7" w:rsidRPr="0080759E" w:rsidRDefault="00F005F7" w:rsidP="000677E8">
      <w:pPr>
        <w:spacing w:line="0" w:lineRule="atLeast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Kant</w:t>
      </w:r>
    </w:p>
    <w:p w:rsidR="00F005F7" w:rsidRPr="0080759E" w:rsidRDefault="00F005F7" w:rsidP="000677E8">
      <w:pPr>
        <w:spacing w:line="9" w:lineRule="exact"/>
        <w:ind w:right="849"/>
        <w:rPr>
          <w:rFonts w:ascii="Times New Roman" w:eastAsia="Times New Roman" w:hAnsi="Times New Roman"/>
          <w:lang w:val="it-IT"/>
        </w:rPr>
      </w:pPr>
    </w:p>
    <w:p w:rsidR="00F005F7" w:rsidRPr="0080759E" w:rsidRDefault="00F005F7" w:rsidP="000677E8">
      <w:pPr>
        <w:spacing w:line="0" w:lineRule="atLeast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idealismo tedesco</w:t>
      </w:r>
    </w:p>
    <w:p w:rsidR="00F005F7" w:rsidRPr="0080759E" w:rsidRDefault="00F005F7" w:rsidP="000677E8">
      <w:pPr>
        <w:spacing w:line="32" w:lineRule="exact"/>
        <w:ind w:right="849"/>
        <w:rPr>
          <w:rFonts w:ascii="Times New Roman" w:eastAsia="Times New Roman" w:hAnsi="Times New Roman"/>
          <w:lang w:val="it-IT"/>
        </w:rPr>
      </w:pPr>
    </w:p>
    <w:p w:rsidR="00F005F7" w:rsidRPr="0080759E" w:rsidRDefault="00F005F7" w:rsidP="000677E8">
      <w:pPr>
        <w:spacing w:line="0" w:lineRule="atLeast"/>
        <w:ind w:left="139" w:right="849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Hegel</w:t>
      </w:r>
      <w:bookmarkStart w:id="0" w:name="_GoBack"/>
      <w:bookmarkEnd w:id="0"/>
    </w:p>
    <w:sectPr w:rsidR="00F005F7" w:rsidRPr="00807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140E0F76"/>
    <w:lvl w:ilvl="0" w:tplc="FFFFFFFF">
      <w:start w:val="9"/>
      <w:numFmt w:val="upperLetter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C"/>
    <w:rsid w:val="000677E8"/>
    <w:rsid w:val="001660FD"/>
    <w:rsid w:val="006D56E5"/>
    <w:rsid w:val="00E96BAC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5F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5F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4</cp:revision>
  <dcterms:created xsi:type="dcterms:W3CDTF">2019-05-27T13:20:00Z</dcterms:created>
  <dcterms:modified xsi:type="dcterms:W3CDTF">2019-05-27T13:31:00Z</dcterms:modified>
</cp:coreProperties>
</file>